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682D75E4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DB3" w:rsidRPr="00916DB3" w14:paraId="103CEA39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3DEEE110" w14:textId="77777777" w:rsidR="00916DB3" w:rsidRPr="00916DB3" w:rsidRDefault="00916DB3" w:rsidP="00916DB3">
                  <w:pPr>
                    <w:spacing w:after="0" w:line="338" w:lineRule="atLeast"/>
                    <w:jc w:val="right"/>
                    <w:outlineLvl w:val="3"/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27"/>
                      <w:szCs w:val="27"/>
                      <w:lang w:eastAsia="cs-CZ"/>
                    </w:rPr>
                  </w:pPr>
                  <w:r w:rsidRPr="00916DB3">
                    <w:rPr>
                      <w:rFonts w:ascii="Arial" w:eastAsia="Times New Roman" w:hAnsi="Arial" w:cs="Arial"/>
                      <w:b/>
                      <w:bCs/>
                      <w:color w:val="202020"/>
                      <w:sz w:val="15"/>
                      <w:szCs w:val="15"/>
                      <w:lang w:eastAsia="cs-CZ"/>
                    </w:rPr>
                    <w:t>Aktualita ČSARIM č. 02/2020</w:t>
                  </w:r>
                </w:p>
              </w:tc>
            </w:tr>
          </w:tbl>
          <w:p w14:paraId="0BF24428" w14:textId="77777777" w:rsidR="00916DB3" w:rsidRPr="00916DB3" w:rsidRDefault="00916DB3" w:rsidP="0091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331090FC" w14:textId="77777777" w:rsidR="00916DB3" w:rsidRPr="00916DB3" w:rsidRDefault="00916DB3" w:rsidP="00916D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16DB3" w:rsidRPr="00916DB3" w14:paraId="224CC8B2" w14:textId="77777777" w:rsidTr="00916DB3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16DB3" w:rsidRPr="00916DB3" w14:paraId="3F5CBF30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1D96CF44" w14:textId="77777777" w:rsidR="00916DB3" w:rsidRPr="00916DB3" w:rsidRDefault="00916DB3" w:rsidP="00916DB3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916DB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18"/>
                      <w:szCs w:val="18"/>
                      <w:lang w:eastAsia="cs-CZ"/>
                    </w:rPr>
                    <w:t xml:space="preserve">ČSARIM a infekce </w:t>
                  </w:r>
                  <w:proofErr w:type="spellStart"/>
                  <w:r w:rsidRPr="00916DB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18"/>
                      <w:szCs w:val="18"/>
                      <w:lang w:eastAsia="cs-CZ"/>
                    </w:rPr>
                    <w:t>koronaviry</w:t>
                  </w:r>
                  <w:proofErr w:type="spellEnd"/>
                  <w:r w:rsidRPr="00916DB3">
                    <w:rPr>
                      <w:rFonts w:ascii="Helvetica" w:eastAsia="Times New Roman" w:hAnsi="Helvetica" w:cs="Helvetica"/>
                      <w:b/>
                      <w:bCs/>
                      <w:color w:val="202020"/>
                      <w:sz w:val="18"/>
                      <w:szCs w:val="18"/>
                      <w:lang w:eastAsia="cs-CZ"/>
                    </w:rPr>
                    <w:t xml:space="preserve">  </w:t>
                  </w:r>
                </w:p>
                <w:p w14:paraId="3D9A34A0" w14:textId="77777777" w:rsidR="00916DB3" w:rsidRPr="00916DB3" w:rsidRDefault="00916DB3" w:rsidP="00916DB3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Vážené kolegyně, vážení kolegové,</w:t>
                  </w:r>
                </w:p>
                <w:p w14:paraId="5FE1BE8E" w14:textId="77777777" w:rsidR="00916DB3" w:rsidRPr="00916DB3" w:rsidRDefault="00916DB3" w:rsidP="00916DB3">
                  <w:pPr>
                    <w:spacing w:after="0" w:line="270" w:lineRule="atLeast"/>
                    <w:jc w:val="both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 xml:space="preserve">v souvislosti s vývojem globální situace týkající se infekcí </w:t>
                  </w:r>
                  <w:proofErr w:type="spellStart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koronaviry</w:t>
                  </w:r>
                  <w:proofErr w:type="spellEnd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(</w:t>
                  </w:r>
                  <w:proofErr w:type="gramStart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2019-nCoV</w:t>
                  </w:r>
                  <w:proofErr w:type="gramEnd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) zasíláme pro zájemce vybrané informace, připravené ve spolupráci ČSARIM, ČSIM a Státního zdravotního ústavu (SZÚ). Přestože klinický průběh většiny pacientů nevyžaduje intenzivní péči, v případě rozšíření těžkých forem onemocnění s potřebou podpory nebo náhrady plicních funkcí budou pracoviště typu ARO nebo JIP odděleními, na kterých se uvedení nemocní budou koncentrovat. Proto považujeme za důležité, aby lékaři našeho oboru byli s problematikou </w:t>
                  </w:r>
                  <w:proofErr w:type="gramStart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2019-nCoV</w:t>
                  </w:r>
                  <w:proofErr w:type="gramEnd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dostatečně obeznámeni.</w:t>
                  </w:r>
                </w:p>
                <w:p w14:paraId="72584505" w14:textId="77777777" w:rsidR="00916DB3" w:rsidRPr="00916DB3" w:rsidRDefault="00916DB3" w:rsidP="00916DB3">
                  <w:pPr>
                    <w:spacing w:after="0" w:line="270" w:lineRule="atLeast"/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</w:pP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 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 xml:space="preserve">Užitečné odkazy obsahující průběžně aktualizované informace o infekci </w:t>
                  </w:r>
                  <w:proofErr w:type="spellStart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>koronaviry</w:t>
                  </w:r>
                  <w:proofErr w:type="spellEnd"/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t xml:space="preserve"> jsou zde: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hyperlink r:id="rId9" w:tgtFrame="_blank" w:history="1">
                    <w:r w:rsidRPr="00916DB3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https://www.ecdc.europa.eu/en/novel-coronavirus-china</w:t>
                    </w:r>
                  </w:hyperlink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hyperlink r:id="rId10" w:tgtFrame="_blank" w:history="1">
                    <w:r w:rsidRPr="00916DB3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https://www.who.int/emergencies/diseases/novel-coronavirus-2019</w:t>
                    </w:r>
                  </w:hyperlink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hyperlink r:id="rId11" w:tgtFrame="_blank" w:history="1">
                    <w:r w:rsidRPr="00916DB3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http://www.szu.cz/tema/prevence/2019ncov</w:t>
                    </w:r>
                  </w:hyperlink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hyperlink r:id="rId12" w:tgtFrame="_blank" w:history="1">
                    <w:r w:rsidRPr="00916DB3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http://www.nrc-hai.cz/</w:t>
                    </w:r>
                  </w:hyperlink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hyperlink r:id="rId13" w:tgtFrame="_blank" w:history="1">
                    <w:r w:rsidRPr="00916DB3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https://www.cdc.gov/coronavirus/2019-nCoV/hcp/infection-control.html</w:t>
                    </w:r>
                  </w:hyperlink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 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Přehled zdrojů k problematice je rovněž na stránkách JAMA zde: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hyperlink r:id="rId14" w:anchor="scientific-resources" w:tgtFrame="_blank" w:history="1">
                    <w:r w:rsidRPr="00916DB3">
                      <w:rPr>
                        <w:rFonts w:ascii="Helvetica" w:eastAsia="Times New Roman" w:hAnsi="Helvetica" w:cs="Helvetica"/>
                        <w:color w:val="007C89"/>
                        <w:sz w:val="18"/>
                        <w:szCs w:val="18"/>
                        <w:u w:val="single"/>
                        <w:lang w:eastAsia="cs-CZ"/>
                      </w:rPr>
                      <w:t>https://jamanetwork.com/journals/jama/pages/coronavirus-alert#scientific-resources</w:t>
                    </w:r>
                  </w:hyperlink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 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Připravili: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 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prof. MUDr. Vladimír Černý, Ph.D., FCCM (ČSARIM)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MUDr. Michael Stern, MBA (ČSARIM)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MUDr. Vlastimil Jindrák (SZÚ)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doc. MUDr. Martin Balík, Ph.D., EDIC (ČSIM)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 </w:t>
                  </w:r>
                  <w:r w:rsidRPr="00916DB3">
                    <w:rPr>
                      <w:rFonts w:ascii="Helvetica" w:eastAsia="Times New Roman" w:hAnsi="Helvetica" w:cs="Helvetica"/>
                      <w:color w:val="202020"/>
                      <w:sz w:val="18"/>
                      <w:szCs w:val="18"/>
                      <w:lang w:eastAsia="cs-CZ"/>
                    </w:rPr>
                    <w:br/>
                    <w:t>14. 2. 2020  </w:t>
                  </w:r>
                </w:p>
              </w:tc>
            </w:tr>
          </w:tbl>
          <w:p w14:paraId="641F5D57" w14:textId="77777777" w:rsidR="00916DB3" w:rsidRPr="00916DB3" w:rsidRDefault="00916DB3" w:rsidP="00916D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</w:tbl>
    <w:p w14:paraId="1C91E72A" w14:textId="77777777" w:rsidR="000C442B" w:rsidRPr="00916DB3" w:rsidRDefault="000C442B" w:rsidP="00916DB3">
      <w:bookmarkStart w:id="0" w:name="_GoBack"/>
      <w:bookmarkEnd w:id="0"/>
    </w:p>
    <w:sectPr w:rsidR="000C442B" w:rsidRPr="00916DB3" w:rsidSect="003D536A">
      <w:headerReference w:type="default" r:id="rId15"/>
      <w:headerReference w:type="first" r:id="rId16"/>
      <w:pgSz w:w="11906" w:h="16838"/>
      <w:pgMar w:top="1417" w:right="1417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2E1BD" w14:textId="77777777" w:rsidR="00DF48FE" w:rsidRDefault="00DF48FE" w:rsidP="00DF48FE">
      <w:pPr>
        <w:spacing w:after="0" w:line="240" w:lineRule="auto"/>
      </w:pPr>
      <w:r>
        <w:separator/>
      </w:r>
    </w:p>
  </w:endnote>
  <w:endnote w:type="continuationSeparator" w:id="0">
    <w:p w14:paraId="302A9EDA" w14:textId="77777777" w:rsidR="00DF48FE" w:rsidRDefault="00DF48FE" w:rsidP="00DF4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A1E06" w14:textId="77777777" w:rsidR="00DF48FE" w:rsidRDefault="00DF48FE" w:rsidP="00DF48FE">
      <w:pPr>
        <w:spacing w:after="0" w:line="240" w:lineRule="auto"/>
      </w:pPr>
      <w:r>
        <w:separator/>
      </w:r>
    </w:p>
  </w:footnote>
  <w:footnote w:type="continuationSeparator" w:id="0">
    <w:p w14:paraId="4D9A0B0E" w14:textId="77777777" w:rsidR="00DF48FE" w:rsidRDefault="00DF48FE" w:rsidP="00DF48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D4FFA" w14:textId="77777777" w:rsidR="00DF48FE" w:rsidRDefault="00DF48FE">
    <w:pPr>
      <w:pStyle w:val="Zhlav"/>
    </w:pPr>
  </w:p>
  <w:p w14:paraId="6A01E4A3" w14:textId="77777777" w:rsidR="00DF48FE" w:rsidRDefault="00DF48F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CF3CE" w14:textId="77777777" w:rsidR="00DF48FE" w:rsidRDefault="00DF48FE">
    <w:pPr>
      <w:pStyle w:val="Zhlav"/>
    </w:pPr>
    <w:r w:rsidRPr="00DF48FE">
      <w:drawing>
        <wp:anchor distT="0" distB="0" distL="114300" distR="114300" simplePos="0" relativeHeight="251659264" behindDoc="1" locked="0" layoutInCell="1" allowOverlap="1" wp14:anchorId="0B01546E" wp14:editId="228828F4">
          <wp:simplePos x="0" y="0"/>
          <wp:positionH relativeFrom="page">
            <wp:posOffset>-74718</wp:posOffset>
          </wp:positionH>
          <wp:positionV relativeFrom="page">
            <wp:align>top</wp:align>
          </wp:positionV>
          <wp:extent cx="7684558" cy="1562100"/>
          <wp:effectExtent l="0" t="0" r="0" b="0"/>
          <wp:wrapTight wrapText="bothSides">
            <wp:wrapPolygon edited="0">
              <wp:start x="0" y="0"/>
              <wp:lineTo x="0" y="21337"/>
              <wp:lineTo x="21527" y="21337"/>
              <wp:lineTo x="21527" y="0"/>
              <wp:lineTo x="0" y="0"/>
            </wp:wrapPolygon>
          </wp:wrapTight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84558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8FE"/>
    <w:rsid w:val="000C442B"/>
    <w:rsid w:val="003D536A"/>
    <w:rsid w:val="005B0276"/>
    <w:rsid w:val="00916DB3"/>
    <w:rsid w:val="00DF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8EC9E7"/>
  <w15:chartTrackingRefBased/>
  <w15:docId w15:val="{D619BAB2-AAC8-452C-B086-ED26EC30D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3D53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F48FE"/>
  </w:style>
  <w:style w:type="paragraph" w:styleId="Zpat">
    <w:name w:val="footer"/>
    <w:basedOn w:val="Normln"/>
    <w:link w:val="ZpatChar"/>
    <w:uiPriority w:val="99"/>
    <w:unhideWhenUsed/>
    <w:rsid w:val="00DF4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F48FE"/>
  </w:style>
  <w:style w:type="character" w:customStyle="1" w:styleId="Nadpis4Char">
    <w:name w:val="Nadpis 4 Char"/>
    <w:basedOn w:val="Standardnpsmoodstavce"/>
    <w:link w:val="Nadpis4"/>
    <w:uiPriority w:val="9"/>
    <w:rsid w:val="003D536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D536A"/>
    <w:rPr>
      <w:b/>
      <w:bCs/>
    </w:rPr>
  </w:style>
  <w:style w:type="character" w:styleId="Zdraznn">
    <w:name w:val="Emphasis"/>
    <w:basedOn w:val="Standardnpsmoodstavce"/>
    <w:uiPriority w:val="20"/>
    <w:qFormat/>
    <w:rsid w:val="003D536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3D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32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cdc.gov/coronavirus/2019-nCoV/hcp/infection-control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nrc-hai.cz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zu.cz/tema/prevence/2019ncov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who.int/emergencies/diseases/novel-coronavirus-2019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ecdc.europa.eu/en/novel-coronavirus-china" TargetMode="External"/><Relationship Id="rId14" Type="http://schemas.openxmlformats.org/officeDocument/2006/relationships/hyperlink" Target="https://jamanetwork.com/journals/jama/pages/coronavirus-aler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975D79A01BEF40BD8028DC86961323" ma:contentTypeVersion="13" ma:contentTypeDescription="Vytvoří nový dokument" ma:contentTypeScope="" ma:versionID="4fb8de32166f819e65585b512bf4f6d4">
  <xsd:schema xmlns:xsd="http://www.w3.org/2001/XMLSchema" xmlns:xs="http://www.w3.org/2001/XMLSchema" xmlns:p="http://schemas.microsoft.com/office/2006/metadata/properties" xmlns:ns3="f0e27606-986f-4a63-9e3d-3b3b00f38ebc" xmlns:ns4="55277709-b914-424b-b33a-35dd2b70d6cd" targetNamespace="http://schemas.microsoft.com/office/2006/metadata/properties" ma:root="true" ma:fieldsID="d041f1a1b01c69a3d52bd0ae1bb93adb" ns3:_="" ns4:_="">
    <xsd:import namespace="f0e27606-986f-4a63-9e3d-3b3b00f38ebc"/>
    <xsd:import namespace="55277709-b914-424b-b33a-35dd2b70d6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27606-986f-4a63-9e3d-3b3b00f38e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77709-b914-424b-b33a-35dd2b70d6c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41FFA-FF2A-4B87-8D0F-2F537F46AC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27606-986f-4a63-9e3d-3b3b00f38ebc"/>
    <ds:schemaRef ds:uri="55277709-b914-424b-b33a-35dd2b70d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B4F245-5027-4274-8522-C40193ABAE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5D805A-DFCD-4C90-85CD-8F5C05066A5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f0e27606-986f-4a63-9e3d-3b3b00f38ebc"/>
    <ds:schemaRef ds:uri="55277709-b914-424b-b33a-35dd2b70d6cd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Kosíková</dc:creator>
  <cp:keywords/>
  <dc:description/>
  <cp:lastModifiedBy>Pavlína Kosíková</cp:lastModifiedBy>
  <cp:revision>2</cp:revision>
  <dcterms:created xsi:type="dcterms:W3CDTF">2020-11-28T23:07:00Z</dcterms:created>
  <dcterms:modified xsi:type="dcterms:W3CDTF">2020-11-28T23:07:00Z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0x0101003A975D79A01BEF40BD8028DC86961323</vt:lpwstr>
  </property>
</Properties>
</file>